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8DD" w:rsidRPr="000F18DD" w:rsidRDefault="000F18DD" w:rsidP="000F18DD">
      <w:pPr>
        <w:spacing w:after="0" w:line="240" w:lineRule="auto"/>
        <w:jc w:val="center"/>
        <w:outlineLvl w:val="1"/>
        <w:rPr>
          <w:rFonts w:eastAsia="Times New Roman" w:cs="Times New Roman"/>
          <w:b/>
          <w:bCs/>
          <w:szCs w:val="28"/>
        </w:rPr>
      </w:pPr>
      <w:r w:rsidRPr="000F18DD">
        <w:rPr>
          <w:rFonts w:eastAsia="Times New Roman" w:cs="Times New Roman"/>
          <w:b/>
          <w:bCs/>
          <w:szCs w:val="28"/>
        </w:rPr>
        <w:t>PHỤ LỤC II</w:t>
      </w:r>
    </w:p>
    <w:p w:rsidR="000F18DD" w:rsidRPr="000F18DD" w:rsidRDefault="000F18DD" w:rsidP="000F18DD">
      <w:pPr>
        <w:spacing w:after="0" w:line="240" w:lineRule="auto"/>
        <w:jc w:val="center"/>
        <w:rPr>
          <w:i/>
          <w:szCs w:val="28"/>
        </w:rPr>
      </w:pPr>
      <w:r w:rsidRPr="000F18DD">
        <w:rPr>
          <w:rFonts w:eastAsia="Times New Roman" w:cs="Times New Roman"/>
          <w:b/>
          <w:bCs/>
          <w:spacing w:val="-4"/>
          <w:szCs w:val="28"/>
        </w:rPr>
        <w:t xml:space="preserve">DỰ KIẾN KINH PHÍ HỖ TRỢ CÔNG TÁC ĐẤU TRANH, BẮT GIỮ VÀ KHỞI TỐ VỤ ÁN HÌNH SỰ VỀ MA </w:t>
      </w:r>
      <w:proofErr w:type="gramStart"/>
      <w:r w:rsidRPr="000F18DD">
        <w:rPr>
          <w:rFonts w:eastAsia="Times New Roman" w:cs="Times New Roman"/>
          <w:b/>
          <w:bCs/>
          <w:spacing w:val="-4"/>
          <w:szCs w:val="28"/>
        </w:rPr>
        <w:t>TÚY</w:t>
      </w:r>
      <w:proofErr w:type="gramEnd"/>
      <w:r w:rsidRPr="000F18DD">
        <w:rPr>
          <w:rFonts w:eastAsia="Times New Roman" w:cs="Times New Roman"/>
          <w:spacing w:val="-4"/>
          <w:szCs w:val="28"/>
        </w:rPr>
        <w:br/>
      </w:r>
      <w:r w:rsidRPr="000F18DD">
        <w:rPr>
          <w:i/>
          <w:szCs w:val="28"/>
        </w:rPr>
        <w:t>(Kèm theo Tờ trình số …/TTr-</w:t>
      </w:r>
      <w:r w:rsidR="00E93068">
        <w:rPr>
          <w:i/>
          <w:szCs w:val="28"/>
        </w:rPr>
        <w:t>UBND</w:t>
      </w:r>
      <w:r w:rsidRPr="000F18DD">
        <w:rPr>
          <w:i/>
          <w:szCs w:val="28"/>
        </w:rPr>
        <w:t xml:space="preserve"> ngày …/…/2026 của </w:t>
      </w:r>
      <w:r w:rsidR="00C43359">
        <w:rPr>
          <w:i/>
          <w:szCs w:val="28"/>
        </w:rPr>
        <w:t>UBND</w:t>
      </w:r>
      <w:r w:rsidRPr="000F18DD">
        <w:rPr>
          <w:i/>
          <w:szCs w:val="28"/>
        </w:rPr>
        <w:t xml:space="preserve"> tỉnh)</w:t>
      </w:r>
    </w:p>
    <w:p w:rsidR="000F18DD" w:rsidRDefault="000F18DD" w:rsidP="000F18DD">
      <w:pPr>
        <w:spacing w:before="120" w:after="120" w:line="240" w:lineRule="auto"/>
        <w:rPr>
          <w:b/>
        </w:rPr>
      </w:pPr>
      <w:r>
        <w:rPr>
          <w:rFonts w:eastAsia="Times New Roman" w:cs="Times New Roman"/>
          <w:noProof/>
          <w:sz w:val="24"/>
          <w:szCs w:val="24"/>
        </w:rPr>
        <mc:AlternateContent>
          <mc:Choice Requires="wps">
            <w:drawing>
              <wp:anchor distT="0" distB="0" distL="114300" distR="114300" simplePos="0" relativeHeight="251660288" behindDoc="0" locked="0" layoutInCell="1" allowOverlap="1" wp14:anchorId="7F55A409" wp14:editId="1382DA98">
                <wp:simplePos x="0" y="0"/>
                <wp:positionH relativeFrom="column">
                  <wp:posOffset>3885565</wp:posOffset>
                </wp:positionH>
                <wp:positionV relativeFrom="paragraph">
                  <wp:posOffset>38100</wp:posOffset>
                </wp:positionV>
                <wp:extent cx="1200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95pt,3pt" to="400.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" strokecolor="black [3040]"/>
            </w:pict>
          </mc:Fallback>
        </mc:AlternateContent>
      </w:r>
      <w:r>
        <w:rPr>
          <w:b/>
        </w:rPr>
        <w:tab/>
      </w:r>
    </w:p>
    <w:p w:rsidR="000F18DD" w:rsidRPr="00264FF1" w:rsidRDefault="000F18DD" w:rsidP="00972845">
      <w:pPr>
        <w:spacing w:before="120" w:after="120" w:line="240" w:lineRule="auto"/>
        <w:ind w:firstLine="720"/>
        <w:jc w:val="both"/>
        <w:rPr>
          <w:b/>
          <w:szCs w:val="28"/>
        </w:rPr>
      </w:pPr>
      <w:r w:rsidRPr="000F18DD">
        <w:rPr>
          <w:b/>
          <w:szCs w:val="28"/>
        </w:rPr>
        <w:t>1. Cơ sở xây dựng</w:t>
      </w:r>
      <w:r>
        <w:rPr>
          <w:b/>
          <w:szCs w:val="28"/>
        </w:rPr>
        <w:t>:</w:t>
      </w:r>
      <w:r w:rsidR="00264FF1">
        <w:rPr>
          <w:b/>
          <w:szCs w:val="28"/>
        </w:rPr>
        <w:t xml:space="preserve"> </w:t>
      </w:r>
      <w:r w:rsidRPr="000F18DD">
        <w:rPr>
          <w:rFonts w:eastAsia="Times New Roman" w:cs="Times New Roman"/>
          <w:szCs w:val="28"/>
        </w:rPr>
        <w:t xml:space="preserve">Căn cứ kết quả công tác đấu tranh, bắt giữ và khởi tố tội phạm ma túy năm 2025: toàn tỉnh khởi tố </w:t>
      </w:r>
      <w:r w:rsidRPr="000F18DD">
        <w:rPr>
          <w:rFonts w:eastAsia="Times New Roman" w:cs="Times New Roman"/>
          <w:b/>
          <w:bCs/>
          <w:szCs w:val="28"/>
        </w:rPr>
        <w:t>319 vụ, 589 bị can</w:t>
      </w:r>
      <w:r w:rsidRPr="000F18DD">
        <w:rPr>
          <w:rFonts w:eastAsia="Times New Roman" w:cs="Times New Roman"/>
          <w:szCs w:val="28"/>
        </w:rPr>
        <w:t xml:space="preserve">, trong đó: </w:t>
      </w:r>
      <w:r w:rsidR="003A3C76">
        <w:rPr>
          <w:rFonts w:eastAsia="Times New Roman" w:cs="Times New Roman"/>
          <w:szCs w:val="28"/>
        </w:rPr>
        <w:t>230</w:t>
      </w:r>
      <w:r w:rsidRPr="000F18DD">
        <w:rPr>
          <w:rFonts w:eastAsia="Times New Roman" w:cs="Times New Roman"/>
          <w:szCs w:val="28"/>
        </w:rPr>
        <w:t xml:space="preserve"> vụ (</w:t>
      </w:r>
      <w:r w:rsidR="003A3C76">
        <w:rPr>
          <w:rFonts w:eastAsia="Times New Roman" w:cs="Times New Roman"/>
          <w:szCs w:val="28"/>
        </w:rPr>
        <w:t>339</w:t>
      </w:r>
      <w:r w:rsidRPr="000F18DD">
        <w:rPr>
          <w:rFonts w:eastAsia="Times New Roman" w:cs="Times New Roman"/>
          <w:szCs w:val="28"/>
        </w:rPr>
        <w:t xml:space="preserve"> bị can) phạm tội nghiêm trọng</w:t>
      </w:r>
      <w:r w:rsidR="003A3C76">
        <w:rPr>
          <w:rFonts w:eastAsia="Times New Roman" w:cs="Times New Roman"/>
          <w:szCs w:val="28"/>
        </w:rPr>
        <w:t>, ít nghiêm trọng</w:t>
      </w:r>
      <w:r w:rsidRPr="000F18DD">
        <w:rPr>
          <w:rFonts w:eastAsia="Times New Roman" w:cs="Times New Roman"/>
          <w:szCs w:val="28"/>
        </w:rPr>
        <w:t>; 89 vụ (250 bị can) phạm tội rất nghiê</w:t>
      </w:r>
      <w:r w:rsidR="00682833">
        <w:rPr>
          <w:rFonts w:eastAsia="Times New Roman" w:cs="Times New Roman"/>
          <w:szCs w:val="28"/>
        </w:rPr>
        <w:t>m trọng, đặc biệt nghiêm trọng</w:t>
      </w:r>
      <w:r w:rsidRPr="000F18DD">
        <w:rPr>
          <w:rFonts w:eastAsia="Times New Roman" w:cs="Times New Roman"/>
          <w:szCs w:val="28"/>
        </w:rPr>
        <w:t>.</w:t>
      </w:r>
    </w:p>
    <w:p w:rsidR="000F18DD" w:rsidRPr="00972845" w:rsidRDefault="000F18DD" w:rsidP="000F18DD">
      <w:pPr>
        <w:spacing w:before="120" w:after="120" w:line="240" w:lineRule="auto"/>
        <w:ind w:firstLine="720"/>
        <w:jc w:val="both"/>
        <w:rPr>
          <w:b/>
          <w:szCs w:val="28"/>
        </w:rPr>
      </w:pPr>
      <w:r w:rsidRPr="000F18DD">
        <w:rPr>
          <w:b/>
          <w:szCs w:val="28"/>
        </w:rPr>
        <w:t>2. Dự kiến khối lượng và mức hỗ trợ</w:t>
      </w:r>
      <w:r>
        <w:rPr>
          <w:b/>
          <w:szCs w:val="28"/>
        </w:rPr>
        <w:t>:</w:t>
      </w:r>
      <w:r w:rsidR="00972845">
        <w:rPr>
          <w:b/>
          <w:szCs w:val="28"/>
        </w:rPr>
        <w:t xml:space="preserve"> </w:t>
      </w:r>
      <w:r w:rsidRPr="000F18DD">
        <w:rPr>
          <w:rFonts w:eastAsia="Times New Roman" w:cs="Times New Roman"/>
          <w:szCs w:val="28"/>
        </w:rPr>
        <w:t xml:space="preserve">Ước tính trên cơ sở số liệu trung bình các năm gần đây, hằng năm khoảng </w:t>
      </w:r>
      <w:r w:rsidRPr="000F18DD">
        <w:rPr>
          <w:rFonts w:eastAsia="Times New Roman" w:cs="Times New Roman"/>
          <w:b/>
          <w:bCs/>
          <w:szCs w:val="28"/>
        </w:rPr>
        <w:t>350 vụ án ma túy</w:t>
      </w:r>
      <w:r w:rsidR="00FC286A">
        <w:rPr>
          <w:rFonts w:eastAsia="Times New Roman" w:cs="Times New Roman"/>
          <w:b/>
          <w:bCs/>
          <w:szCs w:val="28"/>
        </w:rPr>
        <w:t>, 600 bị can</w:t>
      </w:r>
      <w:r w:rsidRPr="000F18DD">
        <w:rPr>
          <w:rFonts w:eastAsia="Times New Roman" w:cs="Times New Roman"/>
          <w:szCs w:val="28"/>
        </w:rPr>
        <w:t xml:space="preserve">, gồm: </w:t>
      </w:r>
      <w:r w:rsidR="008A11A9">
        <w:rPr>
          <w:rFonts w:eastAsia="Times New Roman" w:cs="Times New Roman"/>
          <w:szCs w:val="28"/>
        </w:rPr>
        <w:t>25</w:t>
      </w:r>
      <w:r w:rsidRPr="000F18DD">
        <w:rPr>
          <w:rFonts w:eastAsia="Times New Roman" w:cs="Times New Roman"/>
          <w:szCs w:val="28"/>
        </w:rPr>
        <w:t>0 vụ nghiêm trọng</w:t>
      </w:r>
      <w:r w:rsidR="008A11A9">
        <w:rPr>
          <w:rFonts w:eastAsia="Times New Roman" w:cs="Times New Roman"/>
          <w:szCs w:val="28"/>
        </w:rPr>
        <w:t>, ít nghiêm trọng</w:t>
      </w:r>
      <w:r w:rsidRPr="000F18DD">
        <w:rPr>
          <w:rFonts w:eastAsia="Times New Roman" w:cs="Times New Roman"/>
          <w:szCs w:val="28"/>
        </w:rPr>
        <w:t>; 100 vụ rất nghiê</w:t>
      </w:r>
      <w:r w:rsidR="00FC286A">
        <w:rPr>
          <w:rFonts w:eastAsia="Times New Roman" w:cs="Times New Roman"/>
          <w:szCs w:val="28"/>
        </w:rPr>
        <w:t>m trọng, đặc biệt nghiêm trọng</w:t>
      </w:r>
      <w:r w:rsidRPr="000F18DD">
        <w:rPr>
          <w:rFonts w:eastAsia="Times New Roman" w:cs="Times New Roman"/>
          <w:szCs w:val="28"/>
        </w:rPr>
        <w:t>.</w:t>
      </w:r>
    </w:p>
    <w:p w:rsidR="000F18DD" w:rsidRPr="000F18DD" w:rsidRDefault="000F18DD" w:rsidP="000F18DD">
      <w:pPr>
        <w:spacing w:before="120" w:after="120" w:line="240" w:lineRule="auto"/>
        <w:ind w:firstLine="720"/>
        <w:jc w:val="both"/>
        <w:rPr>
          <w:b/>
          <w:szCs w:val="28"/>
        </w:rPr>
      </w:pPr>
      <w:r w:rsidRPr="000F18DD">
        <w:rPr>
          <w:b/>
          <w:szCs w:val="28"/>
        </w:rPr>
        <w:t>3. Dự kiến kinh phí</w:t>
      </w:r>
      <w:r>
        <w:rPr>
          <w:b/>
          <w:szCs w:val="28"/>
        </w:rPr>
        <w:t>:</w:t>
      </w:r>
    </w:p>
    <w:tbl>
      <w:tblPr>
        <w:tblStyle w:val="TableGrid"/>
        <w:tblW w:w="0" w:type="auto"/>
        <w:tblLook w:val="04A0" w:firstRow="1" w:lastRow="0" w:firstColumn="1" w:lastColumn="0" w:noHBand="0" w:noVBand="1"/>
      </w:tblPr>
      <w:tblGrid>
        <w:gridCol w:w="5495"/>
        <w:gridCol w:w="2268"/>
        <w:gridCol w:w="3544"/>
        <w:gridCol w:w="2914"/>
      </w:tblGrid>
      <w:tr w:rsidR="000F18DD" w:rsidTr="000F18DD">
        <w:tc>
          <w:tcPr>
            <w:tcW w:w="5495" w:type="dxa"/>
            <w:vAlign w:val="center"/>
          </w:tcPr>
          <w:p w:rsidR="000F18DD" w:rsidRDefault="000F18DD" w:rsidP="000F18DD">
            <w:pPr>
              <w:spacing w:after="0" w:line="240" w:lineRule="auto"/>
              <w:jc w:val="center"/>
              <w:rPr>
                <w:b/>
                <w:bCs/>
                <w:sz w:val="24"/>
                <w:szCs w:val="24"/>
              </w:rPr>
            </w:pPr>
            <w:r>
              <w:rPr>
                <w:b/>
                <w:bCs/>
              </w:rPr>
              <w:t>Nội dung</w:t>
            </w:r>
          </w:p>
        </w:tc>
        <w:tc>
          <w:tcPr>
            <w:tcW w:w="2268" w:type="dxa"/>
            <w:vAlign w:val="center"/>
          </w:tcPr>
          <w:p w:rsidR="000F18DD" w:rsidRDefault="000F18DD" w:rsidP="000F18DD">
            <w:pPr>
              <w:spacing w:after="0" w:line="240" w:lineRule="auto"/>
              <w:jc w:val="center"/>
              <w:rPr>
                <w:b/>
                <w:bCs/>
                <w:sz w:val="24"/>
                <w:szCs w:val="24"/>
              </w:rPr>
            </w:pPr>
            <w:r>
              <w:rPr>
                <w:b/>
                <w:bCs/>
              </w:rPr>
              <w:t>Số lượng</w:t>
            </w:r>
          </w:p>
        </w:tc>
        <w:tc>
          <w:tcPr>
            <w:tcW w:w="3544" w:type="dxa"/>
            <w:vAlign w:val="center"/>
          </w:tcPr>
          <w:p w:rsidR="000F18DD" w:rsidRDefault="000F18DD" w:rsidP="000F18DD">
            <w:pPr>
              <w:spacing w:after="0" w:line="240" w:lineRule="auto"/>
              <w:jc w:val="center"/>
              <w:rPr>
                <w:b/>
                <w:bCs/>
                <w:sz w:val="24"/>
                <w:szCs w:val="24"/>
              </w:rPr>
            </w:pPr>
            <w:r>
              <w:rPr>
                <w:b/>
                <w:bCs/>
              </w:rPr>
              <w:t>Mức hỗ trợ</w:t>
            </w:r>
          </w:p>
        </w:tc>
        <w:tc>
          <w:tcPr>
            <w:tcW w:w="2914" w:type="dxa"/>
            <w:vAlign w:val="center"/>
          </w:tcPr>
          <w:p w:rsidR="000F18DD" w:rsidRDefault="000F18DD" w:rsidP="000F18DD">
            <w:pPr>
              <w:spacing w:after="0" w:line="240" w:lineRule="auto"/>
              <w:jc w:val="center"/>
              <w:rPr>
                <w:b/>
                <w:bCs/>
                <w:sz w:val="24"/>
                <w:szCs w:val="24"/>
              </w:rPr>
            </w:pPr>
            <w:r>
              <w:rPr>
                <w:b/>
                <w:bCs/>
              </w:rPr>
              <w:t>Thành tiền (đồng)</w:t>
            </w:r>
          </w:p>
        </w:tc>
      </w:tr>
      <w:tr w:rsidR="000F18DD" w:rsidTr="000F18DD">
        <w:tc>
          <w:tcPr>
            <w:tcW w:w="5495" w:type="dxa"/>
            <w:vAlign w:val="center"/>
          </w:tcPr>
          <w:p w:rsidR="000F18DD" w:rsidRDefault="000F18DD" w:rsidP="000F18DD">
            <w:pPr>
              <w:spacing w:after="0" w:line="240" w:lineRule="auto"/>
              <w:rPr>
                <w:sz w:val="24"/>
                <w:szCs w:val="24"/>
              </w:rPr>
            </w:pPr>
            <w:r>
              <w:t>Vụ án nghiêm trọng</w:t>
            </w:r>
            <w:r w:rsidR="008768CA">
              <w:t>, ít nghiêm trọng</w:t>
            </w:r>
          </w:p>
        </w:tc>
        <w:tc>
          <w:tcPr>
            <w:tcW w:w="2268" w:type="dxa"/>
            <w:vAlign w:val="center"/>
          </w:tcPr>
          <w:p w:rsidR="000F18DD" w:rsidRDefault="0038308A" w:rsidP="000F18DD">
            <w:pPr>
              <w:spacing w:after="0" w:line="240" w:lineRule="auto"/>
              <w:jc w:val="center"/>
              <w:rPr>
                <w:sz w:val="24"/>
                <w:szCs w:val="24"/>
              </w:rPr>
            </w:pPr>
            <w:r>
              <w:t>25</w:t>
            </w:r>
            <w:r w:rsidR="000F18DD">
              <w:t>0 vụ</w:t>
            </w:r>
          </w:p>
        </w:tc>
        <w:tc>
          <w:tcPr>
            <w:tcW w:w="3544" w:type="dxa"/>
            <w:vAlign w:val="center"/>
          </w:tcPr>
          <w:p w:rsidR="000F18DD" w:rsidRDefault="000F18DD" w:rsidP="000F18DD">
            <w:pPr>
              <w:spacing w:after="0" w:line="240" w:lineRule="auto"/>
              <w:jc w:val="center"/>
              <w:rPr>
                <w:sz w:val="24"/>
                <w:szCs w:val="24"/>
              </w:rPr>
            </w:pPr>
            <w:r>
              <w:t>5.000.000 đồng/vụ</w:t>
            </w:r>
          </w:p>
        </w:tc>
        <w:tc>
          <w:tcPr>
            <w:tcW w:w="2914" w:type="dxa"/>
            <w:vAlign w:val="center"/>
          </w:tcPr>
          <w:p w:rsidR="000F18DD" w:rsidRDefault="00ED31BB" w:rsidP="000F18DD">
            <w:pPr>
              <w:spacing w:after="0" w:line="240" w:lineRule="auto"/>
              <w:jc w:val="center"/>
              <w:rPr>
                <w:sz w:val="24"/>
                <w:szCs w:val="24"/>
              </w:rPr>
            </w:pPr>
            <w:r>
              <w:t>1.25</w:t>
            </w:r>
            <w:r w:rsidR="000F18DD">
              <w:t>0.000.000</w:t>
            </w:r>
          </w:p>
        </w:tc>
      </w:tr>
      <w:tr w:rsidR="000F18DD" w:rsidTr="000F18DD">
        <w:tc>
          <w:tcPr>
            <w:tcW w:w="5495" w:type="dxa"/>
            <w:vAlign w:val="center"/>
          </w:tcPr>
          <w:p w:rsidR="000F18DD" w:rsidRDefault="000F18DD" w:rsidP="000F18DD">
            <w:pPr>
              <w:spacing w:after="0" w:line="240" w:lineRule="auto"/>
              <w:rPr>
                <w:sz w:val="24"/>
                <w:szCs w:val="24"/>
              </w:rPr>
            </w:pPr>
            <w:r>
              <w:t>Vụ án rất nghiêm trọng, đặc biệt nghiêm trọng</w:t>
            </w:r>
          </w:p>
        </w:tc>
        <w:tc>
          <w:tcPr>
            <w:tcW w:w="2268" w:type="dxa"/>
            <w:vAlign w:val="center"/>
          </w:tcPr>
          <w:p w:rsidR="000F18DD" w:rsidRDefault="000F18DD" w:rsidP="000F18DD">
            <w:pPr>
              <w:spacing w:after="0" w:line="240" w:lineRule="auto"/>
              <w:jc w:val="center"/>
              <w:rPr>
                <w:sz w:val="24"/>
                <w:szCs w:val="24"/>
              </w:rPr>
            </w:pPr>
            <w:r>
              <w:t>100 vụ</w:t>
            </w:r>
          </w:p>
        </w:tc>
        <w:tc>
          <w:tcPr>
            <w:tcW w:w="3544" w:type="dxa"/>
            <w:vAlign w:val="center"/>
          </w:tcPr>
          <w:p w:rsidR="000F18DD" w:rsidRDefault="000F18DD" w:rsidP="000F18DD">
            <w:pPr>
              <w:spacing w:after="0" w:line="240" w:lineRule="auto"/>
              <w:jc w:val="center"/>
              <w:rPr>
                <w:sz w:val="24"/>
                <w:szCs w:val="24"/>
              </w:rPr>
            </w:pPr>
            <w:r>
              <w:t>10.000.000 đồng/vụ</w:t>
            </w:r>
          </w:p>
        </w:tc>
        <w:tc>
          <w:tcPr>
            <w:tcW w:w="2914" w:type="dxa"/>
            <w:vAlign w:val="center"/>
          </w:tcPr>
          <w:p w:rsidR="000F18DD" w:rsidRDefault="000F18DD" w:rsidP="000F18DD">
            <w:pPr>
              <w:spacing w:after="0" w:line="240" w:lineRule="auto"/>
              <w:jc w:val="center"/>
              <w:rPr>
                <w:sz w:val="24"/>
                <w:szCs w:val="24"/>
              </w:rPr>
            </w:pPr>
            <w:r>
              <w:t>1.000.000.000</w:t>
            </w:r>
          </w:p>
        </w:tc>
      </w:tr>
      <w:tr w:rsidR="000F18DD" w:rsidTr="000F18DD">
        <w:tc>
          <w:tcPr>
            <w:tcW w:w="5495" w:type="dxa"/>
            <w:vAlign w:val="center"/>
          </w:tcPr>
          <w:p w:rsidR="000F18DD" w:rsidRDefault="00C976D8" w:rsidP="000F18DD">
            <w:pPr>
              <w:spacing w:after="0" w:line="240" w:lineRule="auto"/>
              <w:rPr>
                <w:sz w:val="24"/>
                <w:szCs w:val="24"/>
              </w:rPr>
            </w:pPr>
            <w:r>
              <w:t>Bị can bị khởi tố</w:t>
            </w:r>
          </w:p>
        </w:tc>
        <w:tc>
          <w:tcPr>
            <w:tcW w:w="2268" w:type="dxa"/>
            <w:vAlign w:val="center"/>
          </w:tcPr>
          <w:p w:rsidR="000F18DD" w:rsidRDefault="0083323A" w:rsidP="000F18DD">
            <w:pPr>
              <w:spacing w:after="0" w:line="240" w:lineRule="auto"/>
              <w:jc w:val="center"/>
              <w:rPr>
                <w:sz w:val="24"/>
                <w:szCs w:val="24"/>
              </w:rPr>
            </w:pPr>
            <w:r>
              <w:t>6</w:t>
            </w:r>
            <w:r w:rsidR="000F18DD">
              <w:t>00 bị can</w:t>
            </w:r>
          </w:p>
        </w:tc>
        <w:tc>
          <w:tcPr>
            <w:tcW w:w="3544" w:type="dxa"/>
            <w:vAlign w:val="center"/>
          </w:tcPr>
          <w:p w:rsidR="000F18DD" w:rsidRDefault="000F18DD" w:rsidP="000F18DD">
            <w:pPr>
              <w:spacing w:after="0" w:line="240" w:lineRule="auto"/>
              <w:jc w:val="center"/>
              <w:rPr>
                <w:sz w:val="24"/>
                <w:szCs w:val="24"/>
              </w:rPr>
            </w:pPr>
            <w:r>
              <w:t>1.000.000 đồng/bị can</w:t>
            </w:r>
          </w:p>
        </w:tc>
        <w:tc>
          <w:tcPr>
            <w:tcW w:w="2914" w:type="dxa"/>
            <w:vAlign w:val="center"/>
          </w:tcPr>
          <w:p w:rsidR="000F18DD" w:rsidRDefault="0083323A" w:rsidP="000F18DD">
            <w:pPr>
              <w:spacing w:after="0" w:line="240" w:lineRule="auto"/>
              <w:jc w:val="center"/>
              <w:rPr>
                <w:sz w:val="24"/>
                <w:szCs w:val="24"/>
              </w:rPr>
            </w:pPr>
            <w:r>
              <w:t>6</w:t>
            </w:r>
            <w:r w:rsidR="000F18DD">
              <w:t>00.000.000</w:t>
            </w:r>
          </w:p>
        </w:tc>
      </w:tr>
    </w:tbl>
    <w:p w:rsidR="000F18DD" w:rsidRPr="009A5705" w:rsidRDefault="000F18DD" w:rsidP="000F18DD">
      <w:pPr>
        <w:pStyle w:val="Heading3"/>
        <w:spacing w:before="120" w:after="120" w:line="240" w:lineRule="auto"/>
        <w:ind w:firstLine="720"/>
        <w:rPr>
          <w:rFonts w:ascii="Times New Roman" w:hAnsi="Times New Roman" w:cs="Times New Roman"/>
          <w:color w:val="000000" w:themeColor="text1"/>
          <w:szCs w:val="28"/>
        </w:rPr>
      </w:pPr>
      <w:r w:rsidRPr="000F18DD">
        <w:rPr>
          <w:rStyle w:val="Strong"/>
          <w:rFonts w:ascii="Times New Roman" w:hAnsi="Times New Roman" w:cs="Times New Roman"/>
          <w:b/>
          <w:bCs/>
          <w:color w:val="000000" w:themeColor="text1"/>
          <w:szCs w:val="28"/>
        </w:rPr>
        <w:t>4. Tổng kinh phí</w:t>
      </w:r>
      <w:r w:rsidRPr="000F18DD">
        <w:rPr>
          <w:rStyle w:val="Strong"/>
          <w:rFonts w:ascii="Times New Roman" w:hAnsi="Times New Roman" w:cs="Times New Roman"/>
          <w:color w:val="000000" w:themeColor="text1"/>
        </w:rPr>
        <w:t xml:space="preserve"> </w:t>
      </w:r>
      <w:r w:rsidRPr="00C91AB0">
        <w:rPr>
          <w:rStyle w:val="Strong"/>
          <w:rFonts w:ascii="Times New Roman" w:hAnsi="Times New Roman" w:cs="Times New Roman"/>
          <w:b/>
          <w:color w:val="000000" w:themeColor="text1"/>
        </w:rPr>
        <w:t>dự kiến:</w:t>
      </w:r>
      <w:r w:rsidRPr="000F18DD">
        <w:rPr>
          <w:rFonts w:ascii="Times New Roman" w:hAnsi="Times New Roman" w:cs="Times New Roman"/>
          <w:color w:val="000000" w:themeColor="text1"/>
        </w:rPr>
        <w:t xml:space="preserve"> </w:t>
      </w:r>
      <w:r w:rsidR="00A160AE">
        <w:rPr>
          <w:rStyle w:val="Strong"/>
          <w:rFonts w:ascii="Times New Roman" w:hAnsi="Times New Roman" w:cs="Times New Roman"/>
          <w:b/>
          <w:color w:val="000000" w:themeColor="text1"/>
        </w:rPr>
        <w:t>2.85</w:t>
      </w:r>
      <w:r w:rsidRPr="000F18DD">
        <w:rPr>
          <w:rStyle w:val="Strong"/>
          <w:rFonts w:ascii="Times New Roman" w:hAnsi="Times New Roman" w:cs="Times New Roman"/>
          <w:b/>
          <w:color w:val="000000" w:themeColor="text1"/>
        </w:rPr>
        <w:t>0.000.000 đồng/năm</w:t>
      </w:r>
      <w:r w:rsidRPr="000F18DD">
        <w:rPr>
          <w:rStyle w:val="Strong"/>
          <w:rFonts w:ascii="Times New Roman" w:hAnsi="Times New Roman" w:cs="Times New Roman"/>
          <w:color w:val="000000" w:themeColor="text1"/>
        </w:rPr>
        <w:t xml:space="preserve"> </w:t>
      </w:r>
      <w:r w:rsidRPr="000F18DD">
        <w:rPr>
          <w:rFonts w:ascii="Times New Roman" w:hAnsi="Times New Roman" w:cs="Times New Roman"/>
          <w:b w:val="0"/>
          <w:i/>
          <w:color w:val="000000" w:themeColor="text1"/>
        </w:rPr>
        <w:t xml:space="preserve">(Bằng chữ: </w:t>
      </w:r>
      <w:r w:rsidR="00564AE4">
        <w:rPr>
          <w:rFonts w:ascii="Times New Roman" w:hAnsi="Times New Roman" w:cs="Times New Roman"/>
          <w:b w:val="0"/>
          <w:i/>
          <w:color w:val="000000" w:themeColor="text1"/>
        </w:rPr>
        <w:t>Hai tỷ tám trăm năm mươi triệu đồng</w:t>
      </w:r>
      <w:r w:rsidRPr="000F18DD">
        <w:rPr>
          <w:rFonts w:ascii="Times New Roman" w:hAnsi="Times New Roman" w:cs="Times New Roman"/>
          <w:b w:val="0"/>
          <w:i/>
          <w:color w:val="000000" w:themeColor="text1"/>
        </w:rPr>
        <w:t>/năm)</w:t>
      </w:r>
      <w:r w:rsidRPr="000F18DD">
        <w:rPr>
          <w:rFonts w:ascii="Times New Roman" w:hAnsi="Times New Roman" w:cs="Times New Roman"/>
          <w:b w:val="0"/>
          <w:color w:val="000000" w:themeColor="text1"/>
        </w:rPr>
        <w:t>.</w:t>
      </w:r>
    </w:p>
    <w:p w:rsidR="000F18DD" w:rsidRPr="000F18DD" w:rsidRDefault="000F18DD" w:rsidP="000F18DD">
      <w:pPr>
        <w:pStyle w:val="Heading3"/>
        <w:spacing w:before="120" w:after="120" w:line="240" w:lineRule="auto"/>
        <w:ind w:firstLine="720"/>
        <w:jc w:val="both"/>
        <w:rPr>
          <w:rFonts w:ascii="Times New Roman" w:hAnsi="Times New Roman" w:cs="Times New Roman"/>
          <w:b w:val="0"/>
          <w:color w:val="000000" w:themeColor="text1"/>
        </w:rPr>
      </w:pPr>
      <w:r w:rsidRPr="000F18DD">
        <w:rPr>
          <w:rStyle w:val="Strong"/>
          <w:rFonts w:ascii="Times New Roman" w:hAnsi="Times New Roman" w:cs="Times New Roman"/>
          <w:b/>
          <w:bCs/>
          <w:color w:val="000000" w:themeColor="text1"/>
        </w:rPr>
        <w:t xml:space="preserve">5. Ghi chú: </w:t>
      </w:r>
      <w:r w:rsidRPr="000F18DD">
        <w:rPr>
          <w:rFonts w:ascii="Times New Roman" w:hAnsi="Times New Roman" w:cs="Times New Roman"/>
          <w:b w:val="0"/>
          <w:color w:val="000000" w:themeColor="text1"/>
        </w:rPr>
        <w:t>Kinh phí nêu trên được tính toán trên cơ sở ước tính trung bình; có thể điều chỉnh theo số lượng, tính chất vụ án</w:t>
      </w:r>
      <w:r w:rsidR="00CC34BB">
        <w:rPr>
          <w:rFonts w:ascii="Times New Roman" w:hAnsi="Times New Roman" w:cs="Times New Roman"/>
          <w:b w:val="0"/>
          <w:color w:val="000000" w:themeColor="text1"/>
        </w:rPr>
        <w:t>, bị can</w:t>
      </w:r>
      <w:r w:rsidRPr="000F18DD">
        <w:rPr>
          <w:rFonts w:ascii="Times New Roman" w:hAnsi="Times New Roman" w:cs="Times New Roman"/>
          <w:b w:val="0"/>
          <w:color w:val="000000" w:themeColor="text1"/>
        </w:rPr>
        <w:t xml:space="preserve"> thực tế hằ</w:t>
      </w:r>
      <w:r w:rsidR="0038112E">
        <w:rPr>
          <w:rFonts w:ascii="Times New Roman" w:hAnsi="Times New Roman" w:cs="Times New Roman"/>
          <w:b w:val="0"/>
          <w:color w:val="000000" w:themeColor="text1"/>
        </w:rPr>
        <w:t>ng năm</w:t>
      </w:r>
      <w:proofErr w:type="gramStart"/>
      <w:r w:rsidR="0038112E">
        <w:rPr>
          <w:rFonts w:ascii="Times New Roman" w:hAnsi="Times New Roman" w:cs="Times New Roman"/>
          <w:b w:val="0"/>
          <w:color w:val="000000" w:themeColor="text1"/>
        </w:rPr>
        <w:t>./</w:t>
      </w:r>
      <w:proofErr w:type="gramEnd"/>
      <w:r w:rsidRPr="000F18DD">
        <w:rPr>
          <w:rFonts w:ascii="Times New Roman" w:hAnsi="Times New Roman" w:cs="Times New Roman"/>
          <w:b w:val="0"/>
          <w:color w:val="000000" w:themeColor="text1"/>
        </w:rPr>
        <w:t>.</w:t>
      </w:r>
      <w:bookmarkStart w:id="0" w:name="_GoBack"/>
      <w:bookmarkEnd w:id="0"/>
    </w:p>
    <w:p w:rsidR="000F18DD" w:rsidRPr="000F18DD" w:rsidRDefault="000F18DD" w:rsidP="000F18DD">
      <w:pPr>
        <w:spacing w:before="120" w:after="120" w:line="240" w:lineRule="auto"/>
      </w:pPr>
    </w:p>
    <w:p w:rsidR="00A06555" w:rsidRDefault="00A06555"/>
    <w:sectPr w:rsidR="00A06555" w:rsidSect="000F18DD">
      <w:pgSz w:w="16840"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5BBC"/>
    <w:multiLevelType w:val="multilevel"/>
    <w:tmpl w:val="18C0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9248BB"/>
    <w:multiLevelType w:val="multilevel"/>
    <w:tmpl w:val="08028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701AED"/>
    <w:multiLevelType w:val="multilevel"/>
    <w:tmpl w:val="42DC7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407CE5"/>
    <w:multiLevelType w:val="multilevel"/>
    <w:tmpl w:val="60EA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8DD"/>
    <w:rsid w:val="000F18DD"/>
    <w:rsid w:val="00264FF1"/>
    <w:rsid w:val="0038112E"/>
    <w:rsid w:val="0038308A"/>
    <w:rsid w:val="003A3C76"/>
    <w:rsid w:val="00564AE4"/>
    <w:rsid w:val="00682833"/>
    <w:rsid w:val="00812B37"/>
    <w:rsid w:val="0083323A"/>
    <w:rsid w:val="008768CA"/>
    <w:rsid w:val="008A11A9"/>
    <w:rsid w:val="00972845"/>
    <w:rsid w:val="009A5705"/>
    <w:rsid w:val="00A06555"/>
    <w:rsid w:val="00A160AE"/>
    <w:rsid w:val="00C43359"/>
    <w:rsid w:val="00C91AB0"/>
    <w:rsid w:val="00C976D8"/>
    <w:rsid w:val="00CC34BB"/>
    <w:rsid w:val="00E93068"/>
    <w:rsid w:val="00ED31BB"/>
    <w:rsid w:val="00FC2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DD"/>
    <w:pPr>
      <w:spacing w:after="200" w:line="276" w:lineRule="auto"/>
    </w:pPr>
  </w:style>
  <w:style w:type="paragraph" w:styleId="Heading2">
    <w:name w:val="heading 2"/>
    <w:basedOn w:val="Normal"/>
    <w:link w:val="Heading2Char"/>
    <w:uiPriority w:val="9"/>
    <w:qFormat/>
    <w:rsid w:val="000F18DD"/>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0F18D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Char Ch"/>
    <w:basedOn w:val="Normal"/>
    <w:link w:val="FootnoteTextChar"/>
    <w:unhideWhenUsed/>
    <w:qFormat/>
    <w:rsid w:val="000F18DD"/>
    <w:pPr>
      <w:spacing w:after="0" w:line="240" w:lineRule="auto"/>
    </w:pPr>
    <w:rPr>
      <w:rFonts w:eastAsia="Times New Roman" w:cs="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qFormat/>
    <w:rsid w:val="000F18DD"/>
    <w:rPr>
      <w:rFonts w:eastAsia="Times New Roman" w:cs="Times New Roman"/>
      <w:sz w:val="20"/>
      <w:szCs w:val="20"/>
    </w:rPr>
  </w:style>
  <w:style w:type="character" w:customStyle="1" w:styleId="Heading2Char">
    <w:name w:val="Heading 2 Char"/>
    <w:basedOn w:val="DefaultParagraphFont"/>
    <w:link w:val="Heading2"/>
    <w:uiPriority w:val="9"/>
    <w:rsid w:val="000F18DD"/>
    <w:rPr>
      <w:rFonts w:eastAsia="Times New Roman" w:cs="Times New Roman"/>
      <w:b/>
      <w:bCs/>
      <w:sz w:val="36"/>
      <w:szCs w:val="36"/>
    </w:rPr>
  </w:style>
  <w:style w:type="character" w:styleId="Strong">
    <w:name w:val="Strong"/>
    <w:basedOn w:val="DefaultParagraphFont"/>
    <w:uiPriority w:val="22"/>
    <w:qFormat/>
    <w:rsid w:val="000F18DD"/>
    <w:rPr>
      <w:b/>
      <w:bCs/>
    </w:rPr>
  </w:style>
  <w:style w:type="paragraph" w:styleId="NormalWeb">
    <w:name w:val="Normal (Web)"/>
    <w:basedOn w:val="Normal"/>
    <w:uiPriority w:val="99"/>
    <w:semiHidden/>
    <w:unhideWhenUsed/>
    <w:rsid w:val="000F18D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0F1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0F18D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DD"/>
    <w:pPr>
      <w:spacing w:after="200" w:line="276" w:lineRule="auto"/>
    </w:pPr>
  </w:style>
  <w:style w:type="paragraph" w:styleId="Heading2">
    <w:name w:val="heading 2"/>
    <w:basedOn w:val="Normal"/>
    <w:link w:val="Heading2Char"/>
    <w:uiPriority w:val="9"/>
    <w:qFormat/>
    <w:rsid w:val="000F18DD"/>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0F18D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Char Ch"/>
    <w:basedOn w:val="Normal"/>
    <w:link w:val="FootnoteTextChar"/>
    <w:unhideWhenUsed/>
    <w:qFormat/>
    <w:rsid w:val="000F18DD"/>
    <w:pPr>
      <w:spacing w:after="0" w:line="240" w:lineRule="auto"/>
    </w:pPr>
    <w:rPr>
      <w:rFonts w:eastAsia="Times New Roman" w:cs="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qFormat/>
    <w:rsid w:val="000F18DD"/>
    <w:rPr>
      <w:rFonts w:eastAsia="Times New Roman" w:cs="Times New Roman"/>
      <w:sz w:val="20"/>
      <w:szCs w:val="20"/>
    </w:rPr>
  </w:style>
  <w:style w:type="character" w:customStyle="1" w:styleId="Heading2Char">
    <w:name w:val="Heading 2 Char"/>
    <w:basedOn w:val="DefaultParagraphFont"/>
    <w:link w:val="Heading2"/>
    <w:uiPriority w:val="9"/>
    <w:rsid w:val="000F18DD"/>
    <w:rPr>
      <w:rFonts w:eastAsia="Times New Roman" w:cs="Times New Roman"/>
      <w:b/>
      <w:bCs/>
      <w:sz w:val="36"/>
      <w:szCs w:val="36"/>
    </w:rPr>
  </w:style>
  <w:style w:type="character" w:styleId="Strong">
    <w:name w:val="Strong"/>
    <w:basedOn w:val="DefaultParagraphFont"/>
    <w:uiPriority w:val="22"/>
    <w:qFormat/>
    <w:rsid w:val="000F18DD"/>
    <w:rPr>
      <w:b/>
      <w:bCs/>
    </w:rPr>
  </w:style>
  <w:style w:type="paragraph" w:styleId="NormalWeb">
    <w:name w:val="Normal (Web)"/>
    <w:basedOn w:val="Normal"/>
    <w:uiPriority w:val="99"/>
    <w:semiHidden/>
    <w:unhideWhenUsed/>
    <w:rsid w:val="000F18D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0F1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0F18D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4244">
      <w:bodyDiv w:val="1"/>
      <w:marLeft w:val="0"/>
      <w:marRight w:val="0"/>
      <w:marTop w:val="0"/>
      <w:marBottom w:val="0"/>
      <w:divBdr>
        <w:top w:val="none" w:sz="0" w:space="0" w:color="auto"/>
        <w:left w:val="none" w:sz="0" w:space="0" w:color="auto"/>
        <w:bottom w:val="none" w:sz="0" w:space="0" w:color="auto"/>
        <w:right w:val="none" w:sz="0" w:space="0" w:color="auto"/>
      </w:divBdr>
    </w:div>
    <w:div w:id="1011222710">
      <w:bodyDiv w:val="1"/>
      <w:marLeft w:val="0"/>
      <w:marRight w:val="0"/>
      <w:marTop w:val="0"/>
      <w:marBottom w:val="0"/>
      <w:divBdr>
        <w:top w:val="none" w:sz="0" w:space="0" w:color="auto"/>
        <w:left w:val="none" w:sz="0" w:space="0" w:color="auto"/>
        <w:bottom w:val="none" w:sz="0" w:space="0" w:color="auto"/>
        <w:right w:val="none" w:sz="0" w:space="0" w:color="auto"/>
      </w:divBdr>
    </w:div>
    <w:div w:id="1353914513">
      <w:bodyDiv w:val="1"/>
      <w:marLeft w:val="0"/>
      <w:marRight w:val="0"/>
      <w:marTop w:val="0"/>
      <w:marBottom w:val="0"/>
      <w:divBdr>
        <w:top w:val="none" w:sz="0" w:space="0" w:color="auto"/>
        <w:left w:val="none" w:sz="0" w:space="0" w:color="auto"/>
        <w:bottom w:val="none" w:sz="0" w:space="0" w:color="auto"/>
        <w:right w:val="none" w:sz="0" w:space="0" w:color="auto"/>
      </w:divBdr>
    </w:div>
    <w:div w:id="1571647080">
      <w:bodyDiv w:val="1"/>
      <w:marLeft w:val="0"/>
      <w:marRight w:val="0"/>
      <w:marTop w:val="0"/>
      <w:marBottom w:val="0"/>
      <w:divBdr>
        <w:top w:val="none" w:sz="0" w:space="0" w:color="auto"/>
        <w:left w:val="none" w:sz="0" w:space="0" w:color="auto"/>
        <w:bottom w:val="none" w:sz="0" w:space="0" w:color="auto"/>
        <w:right w:val="none" w:sz="0" w:space="0" w:color="auto"/>
      </w:divBdr>
    </w:div>
    <w:div w:id="17857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LTLS</dc:creator>
  <cp:lastModifiedBy>Admin</cp:lastModifiedBy>
  <cp:revision>22</cp:revision>
  <dcterms:created xsi:type="dcterms:W3CDTF">2026-04-19T03:44:00Z</dcterms:created>
  <dcterms:modified xsi:type="dcterms:W3CDTF">2026-05-26T08:29:00Z</dcterms:modified>
</cp:coreProperties>
</file>